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5B" w:rsidRPr="009113EB" w:rsidRDefault="006A2A5B" w:rsidP="006A2A5B">
      <w:pPr>
        <w:jc w:val="both"/>
        <w:rPr>
          <w:rFonts w:ascii="Arial" w:eastAsia="Times New Roman" w:hAnsi="Arial" w:cs="Arial"/>
          <w:b/>
          <w:color w:val="E56606"/>
          <w:sz w:val="27"/>
          <w:szCs w:val="27"/>
          <w:u w:val="single"/>
          <w:lang w:eastAsia="en-IN"/>
        </w:rPr>
      </w:pPr>
      <w:r w:rsidRPr="009113EB">
        <w:rPr>
          <w:rFonts w:ascii="Arial" w:eastAsia="Times New Roman" w:hAnsi="Arial" w:cs="Arial"/>
          <w:b/>
          <w:color w:val="E56606"/>
          <w:sz w:val="27"/>
          <w:szCs w:val="27"/>
          <w:u w:val="single"/>
          <w:lang w:eastAsia="en-IN"/>
        </w:rPr>
        <w:t>EXPERT LECTURE ON UNDERSTANDING OF VATAVYADHI</w:t>
      </w:r>
    </w:p>
    <w:p w:rsidR="006A2A5B" w:rsidRDefault="006A2A5B" w:rsidP="006A2A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expert </w:t>
      </w:r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proofErr w:type="spellStart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>Dr.</w:t>
      </w:r>
      <w:proofErr w:type="spellEnd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>Chetan</w:t>
      </w:r>
      <w:proofErr w:type="spellEnd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proofErr w:type="gramStart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>,  Professor</w:t>
      </w:r>
      <w:proofErr w:type="gramEnd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Department of Ayurveda Samhita &amp; </w:t>
      </w:r>
      <w:proofErr w:type="spellStart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>Siddhanta</w:t>
      </w:r>
      <w:proofErr w:type="spellEnd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SDM College of Ayurveda and Hospital,  Hassan,  Karnataka on the topic "Understanding of </w:t>
      </w:r>
      <w:proofErr w:type="spellStart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>Vatavyadhi</w:t>
      </w:r>
      <w:proofErr w:type="spellEnd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was organised by Department of Ayurveda Samhita and </w:t>
      </w:r>
      <w:proofErr w:type="spellStart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>Siddhanta</w:t>
      </w:r>
      <w:proofErr w:type="spellEnd"/>
      <w:r w:rsidRPr="00674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03.01.2022,  at 4:00 PM for 3rd Year BAMS.</w:t>
      </w:r>
    </w:p>
    <w:p w:rsidR="006A2A5B" w:rsidRDefault="006A2A5B" w:rsidP="006A2A5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2A5B" w:rsidRDefault="006A2A5B" w:rsidP="006A2A5B">
      <w:pPr>
        <w:jc w:val="both"/>
        <w:rPr>
          <w:rFonts w:ascii="Times New Roman" w:eastAsia="Times New Roman" w:hAnsi="Times New Roman" w:cs="Times New Roman"/>
          <w:color w:val="E56606"/>
          <w:sz w:val="24"/>
          <w:szCs w:val="24"/>
          <w:lang w:eastAsia="en-IN"/>
        </w:rPr>
      </w:pPr>
      <w:r w:rsidRPr="00E33E05">
        <w:rPr>
          <w:noProof/>
          <w:lang w:eastAsia="en-IN"/>
        </w:rPr>
        <w:drawing>
          <wp:inline distT="0" distB="0" distL="0" distR="0" wp14:anchorId="435763A7" wp14:editId="0A96E406">
            <wp:extent cx="3190240" cy="2392680"/>
            <wp:effectExtent l="0" t="0" r="0" b="0"/>
            <wp:docPr id="51" name="Picture 51" descr="G:\01. PIAR\AYUSH\January 2022\Seminar\02. Samhita - 03.01.2022 - Vatavyadh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G:\01. PIAR\AYUSH\January 2022\Seminar\02. Samhita - 03.01.2022 - Vatavyadh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836" cy="239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FC8" w:rsidRDefault="00B17FC8"/>
    <w:p w:rsidR="00C90437" w:rsidRPr="00C90437" w:rsidRDefault="00C90437" w:rsidP="00C9043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0437" w:rsidRPr="00C90437" w:rsidRDefault="00C90437" w:rsidP="00C904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bookmarkStart w:id="0" w:name="_GoBack"/>
      <w:bookmarkEnd w:id="0"/>
      <w:r w:rsidRPr="00C90437">
        <w:rPr>
          <w:rFonts w:ascii="Times New Roman" w:hAnsi="Times New Roman" w:cs="Times New Roman"/>
          <w:b/>
          <w:noProof/>
          <w:color w:val="ED7D31" w:themeColor="accent2"/>
          <w:sz w:val="24"/>
          <w:szCs w:val="24"/>
        </w:rPr>
        <w:t>Department of Ayurveda Samhita &amp; Siddhanta, has organised a Guest lecture on the topic “The role of Vaidya in Clinical Practice” by Dr. Manisha Dunghav, Professor, Department of Ayurved Samhita &amp; Siddhanta, Vasant Prabha Ayurveda College, Vadnagar, Mehasana, Gujarat, Karnataka on 23.03.2022 for  students of III year BAMS.</w:t>
      </w:r>
    </w:p>
    <w:p w:rsidR="00C90437" w:rsidRPr="00C90437" w:rsidRDefault="00C90437" w:rsidP="00C904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C90437">
        <w:rPr>
          <w:rFonts w:ascii="Times New Roman" w:hAnsi="Times New Roman" w:cs="Times New Roman"/>
          <w:b/>
          <w:noProof/>
          <w:color w:val="ED7D31" w:themeColor="accent2"/>
          <w:sz w:val="24"/>
          <w:szCs w:val="24"/>
        </w:rPr>
        <w:t xml:space="preserve">Entrapreunarship Development Cell, </w:t>
      </w:r>
      <w:r w:rsidRPr="00C90437">
        <w:rPr>
          <w:rFonts w:ascii="Times New Roman" w:hAnsi="Times New Roman" w:cs="Times New Roman"/>
          <w:b/>
          <w:color w:val="ED7D31" w:themeColor="accent2"/>
          <w:sz w:val="24"/>
          <w:szCs w:val="24"/>
          <w:lang w:val="en-US"/>
        </w:rPr>
        <w:t xml:space="preserve">organized </w:t>
      </w:r>
      <w:r w:rsidRPr="00C90437">
        <w:rPr>
          <w:rFonts w:ascii="Times New Roman" w:hAnsi="Times New Roman" w:cs="Times New Roman"/>
          <w:b/>
          <w:color w:val="ED7D31" w:themeColor="accent2"/>
          <w:sz w:val="24"/>
          <w:szCs w:val="24"/>
          <w:shd w:val="clear" w:color="auto" w:fill="FFFFFF"/>
        </w:rPr>
        <w:t>a Guest lecture on the topic “</w:t>
      </w:r>
      <w:r w:rsidRPr="00C90437">
        <w:rPr>
          <w:rFonts w:ascii="Times New Roman" w:hAnsi="Times New Roman" w:cs="Times New Roman"/>
          <w:b/>
          <w:noProof/>
          <w:color w:val="ED7D31" w:themeColor="accent2"/>
          <w:sz w:val="24"/>
          <w:szCs w:val="24"/>
        </w:rPr>
        <w:t xml:space="preserve">The Health and Social Awareness of Deaddiction” on 03.03.2022, by Sunil Kumar, I.A.S., Director of Prohibition And Excise Department, Gujarat. </w:t>
      </w:r>
    </w:p>
    <w:p w:rsidR="00C90437" w:rsidRPr="00C90437" w:rsidRDefault="00C90437" w:rsidP="00C904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C90437">
        <w:rPr>
          <w:rFonts w:ascii="Times New Roman" w:hAnsi="Times New Roman" w:cs="Times New Roman"/>
          <w:b/>
          <w:noProof/>
          <w:color w:val="ED7D31" w:themeColor="accent2"/>
          <w:sz w:val="24"/>
          <w:szCs w:val="24"/>
        </w:rPr>
        <w:t xml:space="preserve">Department of Ayurveda Samhita &amp; Siddhanta, organised </w:t>
      </w:r>
      <w:r w:rsidRPr="00C90437">
        <w:rPr>
          <w:rFonts w:ascii="Times New Roman" w:hAnsi="Times New Roman" w:cs="Times New Roman"/>
          <w:b/>
          <w:color w:val="ED7D31" w:themeColor="accent2"/>
          <w:sz w:val="24"/>
          <w:szCs w:val="24"/>
          <w:shd w:val="clear" w:color="auto" w:fill="FFFFFF"/>
        </w:rPr>
        <w:t>a Guest lecture on the topic “</w:t>
      </w:r>
      <w:proofErr w:type="spellStart"/>
      <w:r w:rsidRPr="00C90437">
        <w:rPr>
          <w:rFonts w:ascii="Times New Roman" w:hAnsi="Times New Roman" w:cs="Times New Roman"/>
          <w:b/>
          <w:color w:val="ED7D31" w:themeColor="accent2"/>
          <w:sz w:val="24"/>
          <w:szCs w:val="24"/>
          <w:shd w:val="clear" w:color="auto" w:fill="FFFFFF"/>
        </w:rPr>
        <w:t>Nadi</w:t>
      </w:r>
      <w:proofErr w:type="spellEnd"/>
      <w:r w:rsidRPr="00C90437">
        <w:rPr>
          <w:rFonts w:ascii="Times New Roman" w:hAnsi="Times New Roman" w:cs="Times New Roman"/>
          <w:b/>
          <w:color w:val="ED7D31" w:themeColor="accent2"/>
          <w:sz w:val="24"/>
          <w:szCs w:val="24"/>
          <w:shd w:val="clear" w:color="auto" w:fill="FFFFFF"/>
        </w:rPr>
        <w:t xml:space="preserve"> </w:t>
      </w:r>
      <w:proofErr w:type="spellStart"/>
      <w:r w:rsidRPr="00C90437">
        <w:rPr>
          <w:rFonts w:ascii="Times New Roman" w:hAnsi="Times New Roman" w:cs="Times New Roman"/>
          <w:b/>
          <w:color w:val="ED7D31" w:themeColor="accent2"/>
          <w:sz w:val="24"/>
          <w:szCs w:val="24"/>
          <w:shd w:val="clear" w:color="auto" w:fill="FFFFFF"/>
        </w:rPr>
        <w:t>Pariksha</w:t>
      </w:r>
      <w:proofErr w:type="spellEnd"/>
      <w:r w:rsidRPr="00C90437">
        <w:rPr>
          <w:rFonts w:ascii="Times New Roman" w:hAnsi="Times New Roman" w:cs="Times New Roman"/>
          <w:b/>
          <w:color w:val="ED7D31" w:themeColor="accent2"/>
          <w:sz w:val="24"/>
          <w:szCs w:val="24"/>
          <w:shd w:val="clear" w:color="auto" w:fill="FFFFFF"/>
        </w:rPr>
        <w:t xml:space="preserve">” </w:t>
      </w:r>
      <w:r w:rsidRPr="00C90437">
        <w:rPr>
          <w:rFonts w:ascii="Times New Roman" w:hAnsi="Times New Roman" w:cs="Times New Roman"/>
          <w:b/>
          <w:noProof/>
          <w:color w:val="ED7D31" w:themeColor="accent2"/>
          <w:sz w:val="24"/>
          <w:szCs w:val="24"/>
        </w:rPr>
        <w:t>on 30.09.2022, by Vd. Amit Pal, Practicioner, Vada, Maharashtra for II year BAMS students.</w:t>
      </w:r>
    </w:p>
    <w:p w:rsidR="00C90437" w:rsidRDefault="00C90437" w:rsidP="00C904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C90437">
        <w:rPr>
          <w:rFonts w:ascii="Times New Roman" w:hAnsi="Times New Roman" w:cs="Times New Roman"/>
          <w:b/>
          <w:noProof/>
          <w:color w:val="ED7D31" w:themeColor="accent2"/>
          <w:sz w:val="24"/>
          <w:szCs w:val="24"/>
        </w:rPr>
        <w:t>Department of Ayurveda Samhita &amp; Siddhanta, organised a Guest lecture on the topic “The Science of Self Management” by Amogh Virya Das, from Hare Krishna Movement, Ahmedabad, Gujarat on the topic on 30.06.2021 for  students of I year BAMS.</w:t>
      </w:r>
    </w:p>
    <w:p w:rsidR="000D457A" w:rsidRDefault="000D457A" w:rsidP="000D457A">
      <w:pPr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</w:p>
    <w:p w:rsidR="000D457A" w:rsidRPr="000D457A" w:rsidRDefault="000D457A" w:rsidP="000D457A">
      <w:pPr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</w:p>
    <w:p w:rsidR="00C90437" w:rsidRDefault="00C90437" w:rsidP="00C904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C90437">
        <w:rPr>
          <w:rFonts w:ascii="Times New Roman" w:hAnsi="Times New Roman" w:cs="Times New Roman"/>
          <w:b/>
          <w:noProof/>
          <w:color w:val="ED7D31" w:themeColor="accent2"/>
          <w:sz w:val="24"/>
          <w:szCs w:val="24"/>
        </w:rPr>
        <w:lastRenderedPageBreak/>
        <w:t xml:space="preserve">Department of Kaumarabhritya organised a Guest lecture on the topic Red Flag Signs under 5years for Growth and development Failure by Dr. Hardik Dave, Assistant Professor, Department of Paediatrics, PIMSR, PU on 17.11.2022 for students. </w:t>
      </w:r>
    </w:p>
    <w:p w:rsidR="00911732" w:rsidRDefault="00911732" w:rsidP="00911732">
      <w:pPr>
        <w:pStyle w:val="ListParagraph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</w:p>
    <w:p w:rsidR="00911732" w:rsidRPr="009B7189" w:rsidRDefault="00911732" w:rsidP="0091173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911732" w:rsidRPr="00471296" w:rsidRDefault="00911732" w:rsidP="009117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For celebrating the </w:t>
      </w:r>
      <w:r w:rsidRPr="00E42048">
        <w:rPr>
          <w:rFonts w:ascii="Times New Roman" w:hAnsi="Times New Roman" w:cs="Times New Roman"/>
          <w:b/>
          <w:bCs/>
          <w:sz w:val="24"/>
          <w:szCs w:val="24"/>
        </w:rPr>
        <w:t>Children’s Day</w:t>
      </w:r>
      <w:r>
        <w:rPr>
          <w:rFonts w:ascii="Times New Roman" w:hAnsi="Times New Roman" w:cs="Times New Roman"/>
          <w:bCs/>
          <w:sz w:val="24"/>
          <w:szCs w:val="24"/>
        </w:rPr>
        <w:t xml:space="preserve"> conducted e</w:t>
      </w:r>
      <w:r w:rsidRPr="00471296">
        <w:rPr>
          <w:rFonts w:ascii="Times New Roman" w:hAnsi="Times New Roman" w:cs="Times New Roman"/>
          <w:bCs/>
          <w:sz w:val="24"/>
          <w:szCs w:val="24"/>
        </w:rPr>
        <w:t xml:space="preserve">xpert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471296">
        <w:rPr>
          <w:rFonts w:ascii="Times New Roman" w:hAnsi="Times New Roman" w:cs="Times New Roman"/>
          <w:bCs/>
          <w:sz w:val="24"/>
          <w:szCs w:val="24"/>
        </w:rPr>
        <w:t>ession on</w:t>
      </w:r>
      <w:r w:rsidRPr="008C2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9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Red Flag Signs under 5 years for Growth and development Failure</w:t>
      </w:r>
      <w:r w:rsidRPr="0047129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”</w:t>
      </w:r>
    </w:p>
    <w:p w:rsidR="00911732" w:rsidRPr="00E42048" w:rsidRDefault="00911732" w:rsidP="0091173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4"/>
        </w:rPr>
        <w:t xml:space="preserve">On the occasion of Children’s Day, Department of </w:t>
      </w:r>
      <w:proofErr w:type="spellStart"/>
      <w:r>
        <w:rPr>
          <w:rFonts w:ascii="Times New Roman" w:hAnsi="Times New Roman" w:cs="Times New Roman"/>
          <w:sz w:val="24"/>
        </w:rPr>
        <w:t>Kaumarabhritya</w:t>
      </w:r>
      <w:proofErr w:type="spellEnd"/>
      <w:r>
        <w:rPr>
          <w:rFonts w:ascii="Times New Roman" w:hAnsi="Times New Roman" w:cs="Times New Roman"/>
          <w:sz w:val="24"/>
        </w:rPr>
        <w:t xml:space="preserve"> was conducted Guest Lecture. </w:t>
      </w:r>
      <w:r w:rsidRPr="00E42048">
        <w:rPr>
          <w:rFonts w:ascii="Times New Roman" w:hAnsi="Times New Roman" w:cs="Times New Roman"/>
          <w:sz w:val="24"/>
          <w:szCs w:val="28"/>
        </w:rPr>
        <w:t xml:space="preserve">The programme commenced with </w:t>
      </w:r>
      <w:proofErr w:type="spellStart"/>
      <w:r w:rsidRPr="00E42048">
        <w:rPr>
          <w:rFonts w:ascii="Times New Roman" w:hAnsi="Times New Roman" w:cs="Times New Roman"/>
          <w:sz w:val="24"/>
          <w:szCs w:val="28"/>
        </w:rPr>
        <w:t>Dhanwantari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42048">
        <w:rPr>
          <w:rFonts w:ascii="Times New Roman" w:hAnsi="Times New Roman" w:cs="Times New Roman"/>
          <w:sz w:val="24"/>
          <w:szCs w:val="28"/>
        </w:rPr>
        <w:t>Stuti</w:t>
      </w:r>
      <w:proofErr w:type="spellEnd"/>
      <w:r w:rsidRPr="00E42048">
        <w:rPr>
          <w:rFonts w:ascii="Times New Roman" w:hAnsi="Times New Roman" w:cs="Times New Roman"/>
          <w:sz w:val="24"/>
          <w:szCs w:val="28"/>
        </w:rPr>
        <w:t xml:space="preserve"> by the </w:t>
      </w:r>
      <w:r>
        <w:rPr>
          <w:rFonts w:ascii="Times New Roman" w:hAnsi="Times New Roman" w:cs="Times New Roman"/>
          <w:sz w:val="24"/>
          <w:szCs w:val="28"/>
        </w:rPr>
        <w:t>students</w:t>
      </w:r>
      <w:r w:rsidRPr="00E42048">
        <w:rPr>
          <w:rFonts w:ascii="Times New Roman" w:hAnsi="Times New Roman" w:cs="Times New Roman"/>
          <w:sz w:val="24"/>
          <w:szCs w:val="28"/>
        </w:rPr>
        <w:t xml:space="preserve"> team of PIAR. The guest speaker was welcomed to the dais along with the Principal, PIAR, </w:t>
      </w:r>
      <w:proofErr w:type="spellStart"/>
      <w:r w:rsidRPr="00E42048">
        <w:rPr>
          <w:rFonts w:ascii="Times New Roman" w:hAnsi="Times New Roman" w:cs="Times New Roman"/>
          <w:sz w:val="24"/>
          <w:szCs w:val="28"/>
        </w:rPr>
        <w:t>Dr.</w:t>
      </w:r>
      <w:proofErr w:type="spellEnd"/>
      <w:r w:rsidRPr="00E4204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42048">
        <w:rPr>
          <w:rFonts w:ascii="Times New Roman" w:hAnsi="Times New Roman" w:cs="Times New Roman"/>
          <w:sz w:val="24"/>
          <w:szCs w:val="28"/>
        </w:rPr>
        <w:t>Sreevisakh</w:t>
      </w:r>
      <w:proofErr w:type="spellEnd"/>
      <w:r w:rsidRPr="00E42048">
        <w:rPr>
          <w:rFonts w:ascii="Times New Roman" w:hAnsi="Times New Roman" w:cs="Times New Roman"/>
          <w:sz w:val="24"/>
          <w:szCs w:val="28"/>
        </w:rPr>
        <w:t xml:space="preserve"> T S, </w:t>
      </w:r>
      <w:proofErr w:type="spellStart"/>
      <w:r w:rsidRPr="00E42048">
        <w:rPr>
          <w:rFonts w:ascii="Times New Roman" w:hAnsi="Times New Roman" w:cs="Times New Roman"/>
          <w:sz w:val="24"/>
          <w:szCs w:val="28"/>
        </w:rPr>
        <w:t>Asso</w:t>
      </w:r>
      <w:proofErr w:type="spellEnd"/>
      <w:r w:rsidRPr="00E42048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Pr="00E42048">
        <w:rPr>
          <w:rFonts w:ascii="Times New Roman" w:hAnsi="Times New Roman" w:cs="Times New Roman"/>
          <w:sz w:val="24"/>
          <w:szCs w:val="28"/>
        </w:rPr>
        <w:t>Professor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42048">
        <w:rPr>
          <w:rFonts w:ascii="Times New Roman" w:hAnsi="Times New Roman" w:cs="Times New Roman"/>
          <w:sz w:val="24"/>
          <w:szCs w:val="28"/>
        </w:rPr>
        <w:t>&amp;</w:t>
      </w:r>
      <w:proofErr w:type="gramEnd"/>
      <w:r w:rsidRPr="00E42048">
        <w:rPr>
          <w:rFonts w:ascii="Times New Roman" w:hAnsi="Times New Roman" w:cs="Times New Roman"/>
          <w:sz w:val="24"/>
          <w:szCs w:val="28"/>
        </w:rPr>
        <w:t xml:space="preserve"> HOD, Dept. of </w:t>
      </w:r>
      <w:proofErr w:type="spellStart"/>
      <w:r w:rsidRPr="00E42048">
        <w:rPr>
          <w:rFonts w:ascii="Times New Roman" w:hAnsi="Times New Roman" w:cs="Times New Roman"/>
          <w:sz w:val="24"/>
          <w:szCs w:val="28"/>
        </w:rPr>
        <w:t>Kaumarbhritya</w:t>
      </w:r>
      <w:proofErr w:type="spellEnd"/>
      <w:r w:rsidRPr="00E42048">
        <w:rPr>
          <w:rFonts w:ascii="Times New Roman" w:hAnsi="Times New Roman" w:cs="Times New Roman"/>
          <w:sz w:val="24"/>
          <w:szCs w:val="28"/>
        </w:rPr>
        <w:t>, PIAR.</w:t>
      </w:r>
    </w:p>
    <w:p w:rsidR="009113EB" w:rsidRDefault="00911732" w:rsidP="009113EB">
      <w:pPr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E42048">
        <w:rPr>
          <w:rFonts w:ascii="Times New Roman" w:hAnsi="Times New Roman" w:cs="Times New Roman"/>
          <w:sz w:val="24"/>
          <w:szCs w:val="28"/>
        </w:rPr>
        <w:t>Dr.</w:t>
      </w:r>
      <w:proofErr w:type="spellEnd"/>
      <w:r w:rsidRPr="00E42048">
        <w:rPr>
          <w:rFonts w:ascii="Times New Roman" w:hAnsi="Times New Roman" w:cs="Times New Roman"/>
          <w:sz w:val="24"/>
          <w:szCs w:val="28"/>
        </w:rPr>
        <w:t xml:space="preserve"> BG Kulkarni, Principal, PIAR elucidated the relevance of the topic chosen and session followed </w:t>
      </w:r>
      <w:proofErr w:type="spellStart"/>
      <w:r w:rsidRPr="00E42048">
        <w:rPr>
          <w:rFonts w:ascii="Times New Roman" w:hAnsi="Times New Roman" w:cs="Times New Roman"/>
          <w:sz w:val="24"/>
          <w:szCs w:val="28"/>
        </w:rPr>
        <w:t>thereafter.Th</w:t>
      </w:r>
      <w:bookmarkStart w:id="1" w:name="_Hlk34403724"/>
      <w:r w:rsidRPr="00E42048">
        <w:rPr>
          <w:rFonts w:ascii="Times New Roman" w:hAnsi="Times New Roman" w:cs="Times New Roman"/>
          <w:sz w:val="24"/>
          <w:szCs w:val="28"/>
        </w:rPr>
        <w:t>e</w:t>
      </w:r>
      <w:proofErr w:type="spellEnd"/>
      <w:r w:rsidRPr="00E42048">
        <w:rPr>
          <w:rFonts w:ascii="Times New Roman" w:hAnsi="Times New Roman" w:cs="Times New Roman"/>
          <w:sz w:val="24"/>
          <w:szCs w:val="28"/>
        </w:rPr>
        <w:t xml:space="preserve"> session was coordinated by </w:t>
      </w:r>
      <w:proofErr w:type="spellStart"/>
      <w:r w:rsidRPr="00E42048">
        <w:rPr>
          <w:rFonts w:ascii="Times New Roman" w:hAnsi="Times New Roman" w:cs="Times New Roman"/>
          <w:sz w:val="24"/>
          <w:szCs w:val="28"/>
        </w:rPr>
        <w:t>Dr.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42048">
        <w:rPr>
          <w:rFonts w:ascii="Times New Roman" w:hAnsi="Times New Roman" w:cs="Times New Roman"/>
          <w:sz w:val="24"/>
          <w:szCs w:val="28"/>
        </w:rPr>
        <w:t xml:space="preserve">T.S. </w:t>
      </w:r>
      <w:proofErr w:type="spellStart"/>
      <w:r w:rsidRPr="00E42048">
        <w:rPr>
          <w:rFonts w:ascii="Times New Roman" w:hAnsi="Times New Roman" w:cs="Times New Roman"/>
          <w:sz w:val="24"/>
          <w:szCs w:val="28"/>
        </w:rPr>
        <w:t>Sreevisakh</w:t>
      </w:r>
      <w:proofErr w:type="spellEnd"/>
      <w:r w:rsidRPr="00E42048">
        <w:rPr>
          <w:rFonts w:ascii="Times New Roman" w:hAnsi="Times New Roman" w:cs="Times New Roman"/>
          <w:sz w:val="24"/>
          <w:szCs w:val="28"/>
        </w:rPr>
        <w:t xml:space="preserve"> and </w:t>
      </w:r>
      <w:proofErr w:type="spellStart"/>
      <w:r w:rsidRPr="00E42048">
        <w:rPr>
          <w:rFonts w:ascii="Times New Roman" w:hAnsi="Times New Roman" w:cs="Times New Roman"/>
          <w:sz w:val="24"/>
          <w:szCs w:val="28"/>
        </w:rPr>
        <w:t>Dr.</w:t>
      </w:r>
      <w:proofErr w:type="spellEnd"/>
      <w:r w:rsidRPr="00E42048">
        <w:rPr>
          <w:rFonts w:ascii="Times New Roman" w:hAnsi="Times New Roman" w:cs="Times New Roman"/>
          <w:sz w:val="24"/>
          <w:szCs w:val="28"/>
        </w:rPr>
        <w:t xml:space="preserve"> Pina Patel, Dr </w:t>
      </w:r>
      <w:proofErr w:type="spellStart"/>
      <w:r w:rsidRPr="00E42048">
        <w:rPr>
          <w:rFonts w:ascii="Times New Roman" w:hAnsi="Times New Roman" w:cs="Times New Roman"/>
          <w:sz w:val="24"/>
          <w:szCs w:val="28"/>
        </w:rPr>
        <w:t>Dhanya</w:t>
      </w:r>
      <w:proofErr w:type="spellEnd"/>
      <w:r w:rsidRPr="00E42048">
        <w:rPr>
          <w:rFonts w:ascii="Times New Roman" w:hAnsi="Times New Roman" w:cs="Times New Roman"/>
          <w:sz w:val="24"/>
          <w:szCs w:val="28"/>
        </w:rPr>
        <w:t xml:space="preserve"> </w:t>
      </w:r>
      <w:bookmarkEnd w:id="1"/>
      <w:r w:rsidRPr="00E42048">
        <w:rPr>
          <w:rFonts w:ascii="Times New Roman" w:hAnsi="Times New Roman" w:cs="Times New Roman"/>
          <w:sz w:val="24"/>
          <w:szCs w:val="28"/>
        </w:rPr>
        <w:t>Raj faculties of PIAR.</w:t>
      </w:r>
    </w:p>
    <w:p w:rsidR="00911732" w:rsidRPr="009113EB" w:rsidRDefault="00911732" w:rsidP="009113EB">
      <w:pPr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9B7189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en-IN"/>
        </w:rPr>
        <w:t xml:space="preserve">Photos </w:t>
      </w:r>
    </w:p>
    <w:p w:rsidR="00911732" w:rsidRDefault="00911732" w:rsidP="0091173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en-IN"/>
        </w:rPr>
      </w:pPr>
      <w:r w:rsidRPr="007A0983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en-IN"/>
        </w:rPr>
        <w:drawing>
          <wp:inline distT="0" distB="0" distL="0" distR="0" wp14:anchorId="530FA92F" wp14:editId="1ADA5F45">
            <wp:extent cx="3426248" cy="2569686"/>
            <wp:effectExtent l="0" t="0" r="0" b="0"/>
            <wp:docPr id="3" name="Picture 3" descr="D:\local d kb\KB DEPT\guest lecture kb\hardik Dave\photos\WhatsApp Image 2022-12-08 at 12.02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cal d kb\KB DEPT\guest lecture kb\hardik Dave\photos\WhatsApp Image 2022-12-08 at 12.02.15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093" cy="25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9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11732" w:rsidRDefault="00911732" w:rsidP="0091173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en-IN"/>
        </w:rPr>
      </w:pPr>
    </w:p>
    <w:p w:rsidR="00911732" w:rsidRDefault="00911732" w:rsidP="0091173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en-IN"/>
        </w:rPr>
      </w:pPr>
      <w:r w:rsidRPr="007A0983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inline distT="0" distB="0" distL="0" distR="0" wp14:anchorId="489EB6F9" wp14:editId="0BDE4C1F">
            <wp:extent cx="3155526" cy="2547620"/>
            <wp:effectExtent l="0" t="0" r="0" b="0"/>
            <wp:docPr id="6" name="Picture 6" descr="D:\local d kb\KB DEPT\guest lecture kb\hardik Dave\photos\WhatsApp Image 2022-12-08 at 12.01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local d kb\KB DEPT\guest lecture kb\hardik Dave\photos\WhatsApp Image 2022-12-08 at 12.01.36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387" cy="255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32" w:rsidRPr="00E16FE8" w:rsidRDefault="00911732" w:rsidP="0091173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en-IN"/>
        </w:rPr>
      </w:pPr>
    </w:p>
    <w:p w:rsidR="00911732" w:rsidRDefault="00911732" w:rsidP="0091173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en-IN"/>
        </w:rPr>
      </w:pPr>
    </w:p>
    <w:p w:rsidR="00911732" w:rsidRDefault="00911732" w:rsidP="00911732">
      <w:pPr>
        <w:contextualSpacing/>
        <w:rPr>
          <w:rFonts w:ascii="Times New Roman" w:hAnsi="Times New Roman" w:cs="Times New Roman"/>
          <w:sz w:val="24"/>
          <w:szCs w:val="20"/>
        </w:rPr>
      </w:pPr>
    </w:p>
    <w:p w:rsidR="00911732" w:rsidRPr="00C90437" w:rsidRDefault="00911732" w:rsidP="00911732">
      <w:pPr>
        <w:pStyle w:val="ListParagraph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</w:p>
    <w:p w:rsidR="00C90437" w:rsidRPr="00C90437" w:rsidRDefault="00C90437" w:rsidP="00C90437">
      <w:pPr>
        <w:rPr>
          <w:b/>
          <w:color w:val="ED7D31" w:themeColor="accent2"/>
        </w:rPr>
      </w:pPr>
    </w:p>
    <w:sectPr w:rsidR="00C90437" w:rsidRPr="00C90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94579"/>
    <w:multiLevelType w:val="hybridMultilevel"/>
    <w:tmpl w:val="1096C8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84D26"/>
    <w:multiLevelType w:val="hybridMultilevel"/>
    <w:tmpl w:val="A148C0B4"/>
    <w:lvl w:ilvl="0" w:tplc="40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40A08"/>
    <w:multiLevelType w:val="hybridMultilevel"/>
    <w:tmpl w:val="2B2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4B"/>
    <w:rsid w:val="000D457A"/>
    <w:rsid w:val="006A2A5B"/>
    <w:rsid w:val="009113EB"/>
    <w:rsid w:val="00911732"/>
    <w:rsid w:val="00A0743D"/>
    <w:rsid w:val="00B17FC8"/>
    <w:rsid w:val="00B5474B"/>
    <w:rsid w:val="00C9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013E"/>
  <w15:chartTrackingRefBased/>
  <w15:docId w15:val="{BAEC2804-D231-4EA1-AB33-132BFEFD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A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437"/>
    <w:pPr>
      <w:ind w:left="720"/>
      <w:contextualSpacing/>
    </w:pPr>
    <w:rPr>
      <w:rFonts w:eastAsiaTheme="minorEastAsia"/>
      <w:szCs w:val="20"/>
      <w:lang w:eastAsia="en-IN" w:bidi="hi-IN"/>
    </w:rPr>
  </w:style>
  <w:style w:type="table" w:styleId="TableGrid">
    <w:name w:val="Table Grid"/>
    <w:basedOn w:val="TableNormal"/>
    <w:uiPriority w:val="59"/>
    <w:rsid w:val="0091173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Anoop K. Sasikumar</dc:creator>
  <cp:keywords/>
  <dc:description/>
  <cp:lastModifiedBy>Mr. Anoop K. Sasikumar</cp:lastModifiedBy>
  <cp:revision>7</cp:revision>
  <dcterms:created xsi:type="dcterms:W3CDTF">2023-03-27T07:11:00Z</dcterms:created>
  <dcterms:modified xsi:type="dcterms:W3CDTF">2023-04-04T05:17:00Z</dcterms:modified>
</cp:coreProperties>
</file>