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CEDCA" w14:textId="77777777" w:rsidR="00F96D69" w:rsidRPr="003D4CD9" w:rsidRDefault="00F96D69" w:rsidP="00F96D69">
      <w:pPr>
        <w:shd w:val="clear" w:color="auto" w:fill="FFFFFF"/>
        <w:spacing w:after="0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3D4CD9">
        <w:rPr>
          <w:rFonts w:ascii="Times New Roman" w:eastAsia="Arial" w:hAnsi="Times New Roman" w:cs="Times New Roman"/>
          <w:b/>
          <w:sz w:val="32"/>
          <w:szCs w:val="32"/>
        </w:rPr>
        <w:t>PARUL INSTITUTE OF AYURVED &amp; RESEARCH</w:t>
      </w:r>
    </w:p>
    <w:p w14:paraId="256B11C9" w14:textId="77777777" w:rsidR="00F96D69" w:rsidRPr="003D4CD9" w:rsidRDefault="00F96D69" w:rsidP="00F96D69">
      <w:pPr>
        <w:shd w:val="clear" w:color="auto" w:fill="FFFFFF"/>
        <w:spacing w:after="0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3D4CD9">
        <w:rPr>
          <w:rFonts w:ascii="Times New Roman" w:eastAsia="Arial" w:hAnsi="Times New Roman" w:cs="Times New Roman"/>
          <w:b/>
          <w:sz w:val="32"/>
          <w:szCs w:val="32"/>
        </w:rPr>
        <w:t>SEMINAR/WEBINAR - 202</w:t>
      </w:r>
      <w:r>
        <w:rPr>
          <w:rFonts w:ascii="Times New Roman" w:eastAsia="Arial" w:hAnsi="Times New Roman" w:cs="Times New Roman"/>
          <w:b/>
          <w:sz w:val="32"/>
          <w:szCs w:val="32"/>
        </w:rPr>
        <w:t>5</w:t>
      </w:r>
    </w:p>
    <w:p w14:paraId="050EA56D" w14:textId="77777777" w:rsidR="00F96D69" w:rsidRDefault="00F96D69" w:rsidP="005268C8">
      <w:pPr>
        <w:rPr>
          <w:rFonts w:ascii="Times New Roman" w:hAnsi="Times New Roman" w:cs="Times New Roman"/>
          <w:b/>
          <w:bCs/>
          <w:noProof/>
          <w:color w:val="EE0000"/>
          <w:sz w:val="24"/>
          <w:szCs w:val="24"/>
          <w:u w:val="single"/>
        </w:rPr>
      </w:pPr>
    </w:p>
    <w:p w14:paraId="15078FCD" w14:textId="2F69B342" w:rsidR="00083AF5" w:rsidRDefault="005268C8" w:rsidP="005268C8">
      <w:pPr>
        <w:rPr>
          <w:rFonts w:ascii="Times New Roman" w:hAnsi="Times New Roman" w:cs="Times New Roman"/>
          <w:noProof/>
        </w:rPr>
      </w:pPr>
      <w:r w:rsidRPr="005268C8">
        <w:rPr>
          <w:rFonts w:ascii="Times New Roman" w:hAnsi="Times New Roman" w:cs="Times New Roman"/>
          <w:b/>
          <w:bCs/>
          <w:noProof/>
          <w:color w:val="EE0000"/>
          <w:sz w:val="24"/>
          <w:szCs w:val="24"/>
          <w:u w:val="single"/>
        </w:rPr>
        <w:t>EVALUATION OF CERVICAL CARCINOMA</w:t>
      </w:r>
      <w:r>
        <w:rPr>
          <w:rFonts w:ascii="Times New Roman" w:hAnsi="Times New Roman" w:cs="Times New Roman"/>
          <w:noProof/>
        </w:rPr>
        <w:br/>
      </w:r>
      <w:r w:rsidR="00160A15" w:rsidRPr="00BB6AA9">
        <w:rPr>
          <w:rFonts w:ascii="Times New Roman" w:hAnsi="Times New Roman" w:cs="Times New Roman"/>
          <w:noProof/>
          <w:lang w:eastAsia="en-IN" w:bidi="sa-IN"/>
        </w:rPr>
        <w:drawing>
          <wp:anchor distT="0" distB="0" distL="114300" distR="114300" simplePos="0" relativeHeight="251652608" behindDoc="0" locked="0" layoutInCell="1" allowOverlap="1" wp14:anchorId="7A21992D" wp14:editId="75FE59C4">
            <wp:simplePos x="0" y="0"/>
            <wp:positionH relativeFrom="margin">
              <wp:posOffset>-99060</wp:posOffset>
            </wp:positionH>
            <wp:positionV relativeFrom="margin">
              <wp:posOffset>2259477</wp:posOffset>
            </wp:positionV>
            <wp:extent cx="5731510" cy="2165350"/>
            <wp:effectExtent l="0" t="0" r="2540" b="6350"/>
            <wp:wrapSquare wrapText="bothSides"/>
            <wp:docPr id="133354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4100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A15" w:rsidRPr="00BB6AA9">
        <w:rPr>
          <w:rFonts w:ascii="Times New Roman" w:hAnsi="Times New Roman" w:cs="Times New Roman"/>
          <w:noProof/>
        </w:rPr>
        <w:t>Webinar on “EVALUATION OF CERVICAL CARCINOMA” was organized by the Dept. Of Prasuti tantra &amp;Streeroga, Parul Institute of Ayurved and Research for the students of FIRST YEAR PG SCHOLARS,Parul Institute of Ayurved and Research in Seminar Hall, on 23.01.2025 from 3 pm to 4 pm. The Webinar started withwelcome address done by Dr Abha L. Ravi, Professor and HOD, Department of Prasuti tantra &amp;amp; Streeroga,PIAR(Ayurved). Session started at 03.05 pm. “Evaluation of cervical carcinoma” was dealt in detail.Question and answer session was allotted. Session was concluded by Vote of thanks.</w:t>
      </w:r>
    </w:p>
    <w:p w14:paraId="344742DB" w14:textId="77777777" w:rsidR="00083AF5" w:rsidRDefault="00083AF5" w:rsidP="00160A15">
      <w:pPr>
        <w:jc w:val="both"/>
        <w:rPr>
          <w:rFonts w:ascii="Times New Roman" w:hAnsi="Times New Roman" w:cs="Times New Roman"/>
          <w:noProof/>
        </w:rPr>
      </w:pPr>
    </w:p>
    <w:p w14:paraId="7C207B9F" w14:textId="5F08AC89" w:rsidR="00083AF5" w:rsidRPr="005268C8" w:rsidRDefault="00083AF5" w:rsidP="00160A15">
      <w:pPr>
        <w:jc w:val="both"/>
        <w:rPr>
          <w:rFonts w:ascii="Times New Roman" w:hAnsi="Times New Roman" w:cs="Times New Roman"/>
          <w:noProof/>
          <w:color w:val="EE0000"/>
          <w:u w:val="single"/>
        </w:rPr>
      </w:pPr>
    </w:p>
    <w:p w14:paraId="354A2ADE" w14:textId="34B4D9FB" w:rsidR="00083AF5" w:rsidRPr="005268C8" w:rsidRDefault="005268C8" w:rsidP="00160A15">
      <w:pPr>
        <w:jc w:val="both"/>
        <w:rPr>
          <w:rFonts w:ascii="Times New Roman" w:hAnsi="Times New Roman" w:cs="Times New Roman"/>
          <w:b/>
          <w:bCs/>
          <w:noProof/>
          <w:color w:val="EE0000"/>
          <w:sz w:val="24"/>
          <w:szCs w:val="24"/>
          <w:u w:val="single"/>
        </w:rPr>
      </w:pPr>
      <w:r w:rsidRPr="005268C8">
        <w:rPr>
          <w:rFonts w:ascii="Times New Roman" w:hAnsi="Times New Roman" w:cs="Times New Roman"/>
          <w:b/>
          <w:bCs/>
          <w:color w:val="EE0000"/>
          <w:sz w:val="32"/>
          <w:szCs w:val="32"/>
          <w:u w:val="single"/>
        </w:rPr>
        <w:t>THE PRACTICAL UTILITY OF BASTI KARMA</w:t>
      </w:r>
    </w:p>
    <w:p w14:paraId="0B628F60" w14:textId="77777777" w:rsidR="00083AF5" w:rsidRDefault="00083AF5" w:rsidP="00160A15">
      <w:pPr>
        <w:jc w:val="both"/>
        <w:rPr>
          <w:rFonts w:ascii="Times New Roman" w:hAnsi="Times New Roman" w:cs="Times New Roman"/>
          <w:noProof/>
        </w:rPr>
      </w:pPr>
    </w:p>
    <w:p w14:paraId="0AEF764D" w14:textId="60C93E6E" w:rsidR="00083AF5" w:rsidRDefault="00083AF5" w:rsidP="00083AF5">
      <w:pPr>
        <w:jc w:val="both"/>
        <w:rPr>
          <w:rFonts w:ascii="Times New Roman" w:hAnsi="Times New Roman" w:cs="Times New Roman"/>
          <w:sz w:val="28"/>
          <w:szCs w:val="28"/>
        </w:rPr>
      </w:pPr>
      <w:r w:rsidRPr="00026F93">
        <w:rPr>
          <w:rFonts w:ascii="Times New Roman" w:hAnsi="Times New Roman" w:cs="Times New Roman"/>
          <w:sz w:val="28"/>
          <w:szCs w:val="28"/>
        </w:rPr>
        <w:t xml:space="preserve">As a part of the Webinar Series, the department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Panchakarma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>, PIAYR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F93">
        <w:rPr>
          <w:rFonts w:ascii="Times New Roman" w:hAnsi="Times New Roman" w:cs="Times New Roman"/>
          <w:sz w:val="28"/>
          <w:szCs w:val="28"/>
        </w:rPr>
        <w:t xml:space="preserve">organized a webinar for the final year students. The webinar was conducted on 29/01/2025 from 11.00am to 12.00pm. A total of 92 students attended the webinar. The Guest Speaker for the webinar was Dr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Aiswarya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IV, Assistant Professor, Department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Panchakarma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, Amrita School of Ayurveda, Amrita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Vishwa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Vidyapeetham, Kollam, </w:t>
      </w:r>
      <w:proofErr w:type="gramStart"/>
      <w:r w:rsidRPr="00026F93">
        <w:rPr>
          <w:rFonts w:ascii="Times New Roman" w:hAnsi="Times New Roman" w:cs="Times New Roman"/>
          <w:sz w:val="28"/>
          <w:szCs w:val="28"/>
        </w:rPr>
        <w:t>Kerala</w:t>
      </w:r>
      <w:proofErr w:type="gramEnd"/>
      <w:r w:rsidRPr="00026F93">
        <w:rPr>
          <w:rFonts w:ascii="Times New Roman" w:hAnsi="Times New Roman" w:cs="Times New Roman"/>
          <w:sz w:val="28"/>
          <w:szCs w:val="28"/>
        </w:rPr>
        <w:t xml:space="preserve">. During the webinar, the speaker focused on the practical utility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Basti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Karma, the dos and </w:t>
      </w:r>
      <w:r w:rsidR="005268C8" w:rsidRPr="00026F93">
        <w:rPr>
          <w:rFonts w:ascii="Times New Roman" w:hAnsi="Times New Roman" w:cs="Times New Roman"/>
          <w:sz w:val="28"/>
          <w:szCs w:val="28"/>
        </w:rPr>
        <w:t>don’ts</w:t>
      </w:r>
      <w:r w:rsidRPr="00026F93">
        <w:rPr>
          <w:rFonts w:ascii="Times New Roman" w:hAnsi="Times New Roman" w:cs="Times New Roman"/>
          <w:sz w:val="28"/>
          <w:szCs w:val="28"/>
        </w:rPr>
        <w:t xml:space="preserve">, precautions to be taken during the administration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Basti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and so on. It was a very informative session and the students got benefited from the webinar as they are getting ready to attend their 2nd Internal Exams and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Basti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being a topic for the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exam.The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session was coordinated by Dr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Nisha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Rathva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, Assistant Professor,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lastRenderedPageBreak/>
        <w:t>Dept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Panchakarma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and Dr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Abhilesh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VS, Assistant Professor,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Dept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Panchakarma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, PIAYR and the vote of thanks was delivered by Dr Dinesh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Patil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, Professor &amp; HOD,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Dept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026F93">
        <w:rPr>
          <w:rFonts w:ascii="Times New Roman" w:hAnsi="Times New Roman" w:cs="Times New Roman"/>
          <w:sz w:val="28"/>
          <w:szCs w:val="28"/>
        </w:rPr>
        <w:t>Panchakarma</w:t>
      </w:r>
      <w:proofErr w:type="spellEnd"/>
      <w:r w:rsidRPr="00026F93">
        <w:rPr>
          <w:rFonts w:ascii="Times New Roman" w:hAnsi="Times New Roman" w:cs="Times New Roman"/>
          <w:sz w:val="28"/>
          <w:szCs w:val="28"/>
        </w:rPr>
        <w:t>, PIAYR.</w:t>
      </w:r>
    </w:p>
    <w:tbl>
      <w:tblPr>
        <w:tblStyle w:val="TableGrid"/>
        <w:tblW w:w="9718" w:type="dxa"/>
        <w:tblLook w:val="04A0" w:firstRow="1" w:lastRow="0" w:firstColumn="1" w:lastColumn="0" w:noHBand="0" w:noVBand="1"/>
      </w:tblPr>
      <w:tblGrid>
        <w:gridCol w:w="4859"/>
        <w:gridCol w:w="4859"/>
      </w:tblGrid>
      <w:tr w:rsidR="005268C8" w14:paraId="3EC3BC17" w14:textId="77777777" w:rsidTr="005268C8">
        <w:trPr>
          <w:trHeight w:val="2468"/>
        </w:trPr>
        <w:tc>
          <w:tcPr>
            <w:tcW w:w="4859" w:type="dxa"/>
          </w:tcPr>
          <w:p w14:paraId="76B9E07D" w14:textId="142A3C39" w:rsidR="005268C8" w:rsidRPr="005268C8" w:rsidRDefault="005268C8" w:rsidP="00160A15">
            <w:pPr>
              <w:jc w:val="both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b/>
                <w:noProof/>
                <w:sz w:val="20"/>
                <w:lang w:eastAsia="en-IN" w:bidi="sa-IN"/>
              </w:rPr>
              <w:drawing>
                <wp:inline distT="0" distB="0" distL="0" distR="0" wp14:anchorId="335514AD" wp14:editId="09930835">
                  <wp:extent cx="2531710" cy="1666875"/>
                  <wp:effectExtent l="0" t="0" r="2540" b="0"/>
                  <wp:docPr id="11155882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452" cy="169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14:paraId="53E6226E" w14:textId="05427FAF" w:rsidR="005268C8" w:rsidRDefault="005268C8" w:rsidP="00160A15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b/>
                <w:noProof/>
                <w:sz w:val="20"/>
                <w:lang w:eastAsia="en-IN" w:bidi="sa-IN"/>
              </w:rPr>
              <w:drawing>
                <wp:inline distT="0" distB="0" distL="0" distR="0" wp14:anchorId="63290841" wp14:editId="0A17F1F8">
                  <wp:extent cx="2165985" cy="1600200"/>
                  <wp:effectExtent l="0" t="0" r="5715" b="0"/>
                  <wp:docPr id="16314707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3" cy="161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6D196" w14:textId="77777777" w:rsidR="005268C8" w:rsidRDefault="005268C8" w:rsidP="00F70769">
      <w:pPr>
        <w:jc w:val="both"/>
        <w:rPr>
          <w:rFonts w:ascii="Times New Roman" w:hAnsi="Times New Roman" w:cs="Times New Roman"/>
          <w:noProof/>
        </w:rPr>
      </w:pPr>
    </w:p>
    <w:p w14:paraId="6CA1433B" w14:textId="124F4902" w:rsidR="005268C8" w:rsidRPr="005268C8" w:rsidRDefault="005268C8" w:rsidP="00F70769">
      <w:pPr>
        <w:jc w:val="both"/>
        <w:rPr>
          <w:rFonts w:ascii="Times New Roman" w:hAnsi="Times New Roman" w:cs="Times New Roman"/>
          <w:b/>
          <w:bCs/>
          <w:noProof/>
          <w:color w:val="EE0000"/>
          <w:u w:val="single"/>
        </w:rPr>
      </w:pPr>
      <w:r w:rsidRPr="005268C8">
        <w:rPr>
          <w:rFonts w:ascii="Times New Roman" w:hAnsi="Times New Roman" w:cs="Times New Roman"/>
          <w:b/>
          <w:bCs/>
          <w:noProof/>
          <w:color w:val="EE0000"/>
          <w:u w:val="single"/>
        </w:rPr>
        <w:t>THE PATHOPHYSIOLOGY, EPIDEMIOLOGY, AND VARIOUS TYPES OF OBESITY</w:t>
      </w:r>
    </w:p>
    <w:p w14:paraId="1F2FC9C5" w14:textId="68930E87" w:rsidR="00F70769" w:rsidRPr="00F70769" w:rsidRDefault="00F70769" w:rsidP="00F70769">
      <w:pPr>
        <w:jc w:val="both"/>
        <w:rPr>
          <w:rFonts w:ascii="Times New Roman" w:hAnsi="Times New Roman" w:cs="Times New Roman"/>
          <w:noProof/>
        </w:rPr>
      </w:pPr>
      <w:r w:rsidRPr="00F70769">
        <w:rPr>
          <w:rFonts w:ascii="Times New Roman" w:hAnsi="Times New Roman" w:cs="Times New Roman"/>
          <w:noProof/>
        </w:rPr>
        <w:t>A comprehensive presentation was delivered covering the pathophysiology, epidemiology, and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various types of obesity, providing students with an in-depth understanding of the condition from both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modern and Ayurvedic perspectives. The session highlighted the alarming rise in obesity prevalence globally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and discussed contributing factors such as sedentary lifestyles, poor dietary habits, and genetic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predisposition. This was followed by an engaging discussion on integrated management approaches,</w:t>
      </w:r>
    </w:p>
    <w:p w14:paraId="64F707BB" w14:textId="3CA09332" w:rsidR="00F70769" w:rsidRDefault="00F70769" w:rsidP="00F70769">
      <w:pPr>
        <w:jc w:val="both"/>
        <w:rPr>
          <w:rFonts w:ascii="Times New Roman" w:hAnsi="Times New Roman" w:cs="Times New Roman"/>
          <w:noProof/>
        </w:rPr>
      </w:pPr>
      <w:r w:rsidRPr="00F70769">
        <w:rPr>
          <w:rFonts w:ascii="Times New Roman" w:hAnsi="Times New Roman" w:cs="Times New Roman"/>
          <w:noProof/>
        </w:rPr>
        <w:t>including modern strategies like calorie restriction and physical activity, as well as Ayurvedic interventions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involving Ahara (dietary modifications), Vihara (daily routine), Yoga practices, and Panchakarma therapies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for detoxification and metabolic correction. To encourage practical application, students participated in a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case-based activity where they created basic lifestyle intervention plans tailored to hypothetical patient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scenarios. The session was enriched with visual aids, including informative charts, before-and-after visuals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from actual cases, and the WHO classification of obesity, helping students visualize the impact of</w:t>
      </w:r>
      <w:r>
        <w:rPr>
          <w:rFonts w:ascii="Times New Roman" w:hAnsi="Times New Roman" w:cs="Times New Roman"/>
          <w:noProof/>
        </w:rPr>
        <w:t xml:space="preserve"> </w:t>
      </w:r>
      <w:r w:rsidRPr="00F70769">
        <w:rPr>
          <w:rFonts w:ascii="Times New Roman" w:hAnsi="Times New Roman" w:cs="Times New Roman"/>
          <w:noProof/>
        </w:rPr>
        <w:t>interventions and understand the clinical grading of the condition effectively.</w:t>
      </w:r>
    </w:p>
    <w:p w14:paraId="24490A10" w14:textId="2E86BBDB" w:rsidR="00C400D4" w:rsidRDefault="00C400D4" w:rsidP="00F70769">
      <w:pPr>
        <w:jc w:val="both"/>
        <w:rPr>
          <w:rFonts w:ascii="Times New Roman" w:hAnsi="Times New Roman" w:cs="Times New Roman"/>
          <w:b/>
          <w:bCs/>
          <w:noProof/>
        </w:rPr>
      </w:pPr>
      <w:r w:rsidRPr="00C400D4">
        <w:rPr>
          <w:rFonts w:ascii="Times New Roman" w:hAnsi="Times New Roman" w:cs="Times New Roman"/>
          <w:b/>
          <w:bCs/>
          <w:noProof/>
          <w:lang w:eastAsia="en-IN" w:bidi="sa-IN"/>
        </w:rPr>
        <w:drawing>
          <wp:inline distT="0" distB="0" distL="0" distR="0" wp14:anchorId="01E18B1E" wp14:editId="2CE278F5">
            <wp:extent cx="5731510" cy="2061210"/>
            <wp:effectExtent l="0" t="0" r="2540" b="0"/>
            <wp:docPr id="928656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562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CE86" w14:textId="7352E2B5" w:rsidR="005268C8" w:rsidRDefault="005268C8" w:rsidP="00F70769">
      <w:pPr>
        <w:jc w:val="both"/>
        <w:rPr>
          <w:rFonts w:ascii="Times New Roman" w:hAnsi="Times New Roman" w:cs="Times New Roman"/>
          <w:b/>
          <w:bCs/>
          <w:noProof/>
        </w:rPr>
      </w:pPr>
      <w:r w:rsidRPr="00044473">
        <w:rPr>
          <w:rFonts w:ascii="Times New Roman" w:hAnsi="Times New Roman" w:cs="Times New Roman"/>
          <w:b/>
          <w:bCs/>
          <w:noProof/>
        </w:rPr>
        <w:t>"</w:t>
      </w:r>
      <w:r w:rsidRPr="005268C8"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  <w:t>Types of Immunity</w:t>
      </w:r>
    </w:p>
    <w:p w14:paraId="4AB49016" w14:textId="32C1F537" w:rsidR="00044473" w:rsidRDefault="00044473" w:rsidP="00F70769">
      <w:pPr>
        <w:jc w:val="both"/>
        <w:rPr>
          <w:rFonts w:ascii="Times New Roman" w:hAnsi="Times New Roman" w:cs="Times New Roman"/>
          <w:noProof/>
        </w:rPr>
      </w:pPr>
      <w:r w:rsidRPr="00044473">
        <w:rPr>
          <w:rFonts w:ascii="Times New Roman" w:hAnsi="Times New Roman" w:cs="Times New Roman"/>
          <w:noProof/>
        </w:rPr>
        <w:t xml:space="preserve">Rognidan and Vikriti Vigyan Dept. arranged a Guest lecture under UG Webinar series on 7th January 2025. Second year students attended the webinar. Dr Parvathy Sreekumar, Assistant Professor, </w:t>
      </w:r>
      <w:r w:rsidRPr="00044473">
        <w:rPr>
          <w:rFonts w:ascii="Times New Roman" w:hAnsi="Times New Roman" w:cs="Times New Roman"/>
          <w:noProof/>
        </w:rPr>
        <w:lastRenderedPageBreak/>
        <w:t xml:space="preserve">welcomed the guest speaker and coordinated the Session. Dr Aishwarya delivered a guest lecture  </w:t>
      </w:r>
      <w:r w:rsidRPr="00044473">
        <w:rPr>
          <w:rFonts w:ascii="Times New Roman" w:hAnsi="Times New Roman" w:cs="Times New Roman"/>
          <w:b/>
          <w:bCs/>
          <w:noProof/>
        </w:rPr>
        <w:t>"Types of Immunity".</w:t>
      </w:r>
      <w:r w:rsidRPr="00044473">
        <w:rPr>
          <w:rFonts w:ascii="Times New Roman" w:hAnsi="Times New Roman" w:cs="Times New Roman"/>
          <w:noProof/>
        </w:rPr>
        <w:t xml:space="preserve"> Dr. Hrishita Dahilekar Professor &amp; HOD, expressed the vote of thanks. Department of Rognidana, is thankful to the Guest speaker Dr Aishwarya for accepting the invitation &amp; delivering the informative lecture.</w:t>
      </w:r>
    </w:p>
    <w:p w14:paraId="45E1259E" w14:textId="61C6584E" w:rsidR="008260D8" w:rsidRPr="00E23C87" w:rsidRDefault="008260D8" w:rsidP="008260D8">
      <w:pPr>
        <w:jc w:val="both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 xml:space="preserve">SEMINAR ON </w:t>
      </w:r>
      <w:r w:rsidRPr="00E23C87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ALPHA MIND</w:t>
      </w:r>
    </w:p>
    <w:p w14:paraId="696CFF5A" w14:textId="77777777" w:rsidR="008260D8" w:rsidRDefault="008260D8" w:rsidP="008260D8">
      <w:pPr>
        <w:jc w:val="both"/>
        <w:rPr>
          <w:rFonts w:ascii="Times New Roman" w:hAnsi="Times New Roman" w:cs="Times New Roman"/>
        </w:rPr>
      </w:pPr>
      <w:r w:rsidRPr="00336D24">
        <w:rPr>
          <w:rFonts w:ascii="Times New Roman" w:hAnsi="Times New Roman" w:cs="Times New Roman"/>
        </w:rPr>
        <w:t xml:space="preserve">The Department of </w:t>
      </w:r>
      <w:proofErr w:type="spellStart"/>
      <w:r w:rsidRPr="00336D24">
        <w:rPr>
          <w:rFonts w:ascii="Times New Roman" w:hAnsi="Times New Roman" w:cs="Times New Roman"/>
        </w:rPr>
        <w:t>Kriya</w:t>
      </w:r>
      <w:proofErr w:type="spellEnd"/>
      <w:r w:rsidRPr="00336D24">
        <w:rPr>
          <w:rFonts w:ascii="Times New Roman" w:hAnsi="Times New Roman" w:cs="Times New Roman"/>
        </w:rPr>
        <w:t xml:space="preserve"> </w:t>
      </w:r>
      <w:proofErr w:type="spellStart"/>
      <w:r w:rsidRPr="00336D24">
        <w:rPr>
          <w:rFonts w:ascii="Times New Roman" w:hAnsi="Times New Roman" w:cs="Times New Roman"/>
        </w:rPr>
        <w:t>sharir</w:t>
      </w:r>
      <w:proofErr w:type="spellEnd"/>
      <w:r w:rsidRPr="00336D24">
        <w:rPr>
          <w:rFonts w:ascii="Times New Roman" w:hAnsi="Times New Roman" w:cs="Times New Roman"/>
        </w:rPr>
        <w:t xml:space="preserve"> successfully organized a </w:t>
      </w:r>
      <w:r>
        <w:rPr>
          <w:rFonts w:ascii="Times New Roman" w:hAnsi="Times New Roman" w:cs="Times New Roman"/>
        </w:rPr>
        <w:t>sem</w:t>
      </w:r>
      <w:r w:rsidRPr="00336D24">
        <w:rPr>
          <w:rFonts w:ascii="Times New Roman" w:hAnsi="Times New Roman" w:cs="Times New Roman"/>
        </w:rPr>
        <w:t>inar on the 12 JUNE, 2025, from 03:00</w:t>
      </w:r>
      <w:r>
        <w:rPr>
          <w:rFonts w:ascii="Times New Roman" w:hAnsi="Times New Roman" w:cs="Times New Roman"/>
        </w:rPr>
        <w:t xml:space="preserve"> </w:t>
      </w:r>
      <w:r w:rsidRPr="00336D24">
        <w:rPr>
          <w:rFonts w:ascii="Times New Roman" w:hAnsi="Times New Roman" w:cs="Times New Roman"/>
        </w:rPr>
        <w:t xml:space="preserve">PM to 04:00 PM, focusing on the </w:t>
      </w:r>
      <w:proofErr w:type="spellStart"/>
      <w:r w:rsidRPr="00336D24">
        <w:rPr>
          <w:rFonts w:ascii="Times New Roman" w:hAnsi="Times New Roman" w:cs="Times New Roman"/>
        </w:rPr>
        <w:t>transformatic</w:t>
      </w:r>
      <w:proofErr w:type="spellEnd"/>
      <w:r w:rsidRPr="00336D24">
        <w:rPr>
          <w:rFonts w:ascii="Times New Roman" w:hAnsi="Times New Roman" w:cs="Times New Roman"/>
        </w:rPr>
        <w:t xml:space="preserve"> topic “ALPHA MIND.” The session was conducted</w:t>
      </w:r>
      <w:r>
        <w:rPr>
          <w:rFonts w:ascii="Times New Roman" w:hAnsi="Times New Roman" w:cs="Times New Roman"/>
        </w:rPr>
        <w:t xml:space="preserve"> </w:t>
      </w:r>
      <w:r w:rsidRPr="00336D24">
        <w:rPr>
          <w:rFonts w:ascii="Times New Roman" w:hAnsi="Times New Roman" w:cs="Times New Roman"/>
        </w:rPr>
        <w:t xml:space="preserve">by </w:t>
      </w:r>
      <w:proofErr w:type="spellStart"/>
      <w:r w:rsidRPr="00336D24">
        <w:rPr>
          <w:rFonts w:ascii="Times New Roman" w:hAnsi="Times New Roman" w:cs="Times New Roman"/>
        </w:rPr>
        <w:t>Maharshi</w:t>
      </w:r>
      <w:proofErr w:type="spellEnd"/>
      <w:r w:rsidRPr="00336D24">
        <w:rPr>
          <w:rFonts w:ascii="Times New Roman" w:hAnsi="Times New Roman" w:cs="Times New Roman"/>
        </w:rPr>
        <w:t xml:space="preserve"> </w:t>
      </w:r>
      <w:proofErr w:type="spellStart"/>
      <w:r w:rsidRPr="00336D24">
        <w:rPr>
          <w:rFonts w:ascii="Times New Roman" w:hAnsi="Times New Roman" w:cs="Times New Roman"/>
        </w:rPr>
        <w:t>Gaj</w:t>
      </w:r>
      <w:proofErr w:type="spellEnd"/>
      <w:r w:rsidRPr="00336D24">
        <w:rPr>
          <w:rFonts w:ascii="Times New Roman" w:hAnsi="Times New Roman" w:cs="Times New Roman"/>
        </w:rPr>
        <w:t xml:space="preserve"> Arvind, an expert in spiritual awareness and scientific wisdom. The </w:t>
      </w:r>
      <w:r>
        <w:rPr>
          <w:rFonts w:ascii="Times New Roman" w:hAnsi="Times New Roman" w:cs="Times New Roman"/>
        </w:rPr>
        <w:t>semi</w:t>
      </w:r>
      <w:r w:rsidRPr="00336D24">
        <w:rPr>
          <w:rFonts w:ascii="Times New Roman" w:hAnsi="Times New Roman" w:cs="Times New Roman"/>
        </w:rPr>
        <w:t>nar was</w:t>
      </w:r>
      <w:r>
        <w:rPr>
          <w:rFonts w:ascii="Times New Roman" w:hAnsi="Times New Roman" w:cs="Times New Roman"/>
        </w:rPr>
        <w:t xml:space="preserve"> </w:t>
      </w:r>
      <w:r w:rsidRPr="00336D24">
        <w:rPr>
          <w:rFonts w:ascii="Times New Roman" w:hAnsi="Times New Roman" w:cs="Times New Roman"/>
        </w:rPr>
        <w:t xml:space="preserve">aimed at 1st Year BAMS students and </w:t>
      </w:r>
      <w:proofErr w:type="spellStart"/>
      <w:r w:rsidRPr="00336D24">
        <w:rPr>
          <w:rFonts w:ascii="Times New Roman" w:hAnsi="Times New Roman" w:cs="Times New Roman"/>
        </w:rPr>
        <w:t>pg</w:t>
      </w:r>
      <w:proofErr w:type="spellEnd"/>
      <w:r w:rsidRPr="00336D24">
        <w:rPr>
          <w:rFonts w:ascii="Times New Roman" w:hAnsi="Times New Roman" w:cs="Times New Roman"/>
        </w:rPr>
        <w:t xml:space="preserve"> scholars.</w:t>
      </w:r>
      <w:r w:rsidRPr="00336D24">
        <w:rPr>
          <w:rFonts w:ascii="Times New Roman" w:hAnsi="Times New Roman" w:cs="Times New Roman"/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  <w:gridCol w:w="222"/>
      </w:tblGrid>
      <w:tr w:rsidR="008260D8" w14:paraId="1E7907FF" w14:textId="77777777" w:rsidTr="008260D8">
        <w:tc>
          <w:tcPr>
            <w:tcW w:w="4621" w:type="dxa"/>
          </w:tcPr>
          <w:p w14:paraId="0149CB7F" w14:textId="21C477F7" w:rsidR="008260D8" w:rsidRDefault="008260D8" w:rsidP="00F70769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336D24">
              <w:rPr>
                <w:noProof/>
                <w:lang w:eastAsia="en-IN" w:bidi="sa-IN"/>
              </w:rPr>
              <w:drawing>
                <wp:inline distT="0" distB="0" distL="0" distR="0" wp14:anchorId="093AFCC6" wp14:editId="36FFFAB1">
                  <wp:extent cx="5731510" cy="2027555"/>
                  <wp:effectExtent l="0" t="0" r="2540" b="0"/>
                  <wp:docPr id="183297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77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7107C31" w14:textId="77777777" w:rsidR="008260D8" w:rsidRDefault="008260D8" w:rsidP="00F70769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57D00470" w14:textId="23168A3C" w:rsidR="00044473" w:rsidRDefault="00044473" w:rsidP="00F70769">
      <w:pPr>
        <w:jc w:val="both"/>
        <w:rPr>
          <w:rFonts w:ascii="Times New Roman" w:hAnsi="Times New Roman" w:cs="Times New Roman"/>
          <w:noProof/>
        </w:rPr>
      </w:pPr>
    </w:p>
    <w:p w14:paraId="3DFF590F" w14:textId="77777777" w:rsidR="005268C8" w:rsidRDefault="005268C8" w:rsidP="004E29D3">
      <w:pPr>
        <w:jc w:val="both"/>
        <w:rPr>
          <w:rFonts w:ascii="Times New Roman" w:hAnsi="Times New Roman" w:cs="Times New Roman"/>
          <w:noProof/>
        </w:rPr>
      </w:pPr>
    </w:p>
    <w:p w14:paraId="4587898C" w14:textId="77777777" w:rsidR="005268C8" w:rsidRDefault="005268C8" w:rsidP="004E29D3">
      <w:pPr>
        <w:jc w:val="both"/>
        <w:rPr>
          <w:rFonts w:ascii="Times New Roman" w:hAnsi="Times New Roman" w:cs="Times New Roman"/>
          <w:noProof/>
        </w:rPr>
      </w:pPr>
    </w:p>
    <w:p w14:paraId="5B2891CF" w14:textId="01C0F7D3" w:rsidR="005268C8" w:rsidRPr="005268C8" w:rsidRDefault="005268C8" w:rsidP="004E29D3">
      <w:pPr>
        <w:jc w:val="both"/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</w:pPr>
      <w:r w:rsidRPr="005268C8"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  <w:t>"Nidana Panchaka of Rajayakshma</w:t>
      </w:r>
    </w:p>
    <w:p w14:paraId="1AADF989" w14:textId="7BB49E44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  <w:r w:rsidRPr="004E29D3">
        <w:rPr>
          <w:rFonts w:ascii="Times New Roman" w:hAnsi="Times New Roman" w:cs="Times New Roman"/>
          <w:noProof/>
        </w:rPr>
        <w:t>Rognidan and Vikriti Vigyan Dept. arranged a Guest lecture under UG Webinar series on 11th June 2025, Second year students attended the webinar. Dr Helen G Monica, Assistant Professor, welcomed the guest speaker and coordinated the Session. Dr Divya K delivered a guest lecture on "Nidana Panchaka of Rajayakshma". Dr. Hrishita Dahilekar Professor &amp; HOD, expressed the vote of thanks.Department of Rognidana, is thankful to the Guest speaker Dr Divya K for accepting the invitation &amp; delivering the informative lecture</w:t>
      </w:r>
    </w:p>
    <w:p w14:paraId="00B3D26A" w14:textId="77777777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2E010E56" w14:textId="5B91525F" w:rsidR="004E29D3" w:rsidRPr="00197F6A" w:rsidRDefault="005268C8" w:rsidP="004E29D3">
      <w:pPr>
        <w:jc w:val="both"/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u w:val="single"/>
        </w:rPr>
      </w:pPr>
      <w:r w:rsidRPr="00197F6A"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u w:val="single"/>
        </w:rPr>
        <w:t>"Ashta Sthana Pariksha - An Overview".</w:t>
      </w:r>
    </w:p>
    <w:p w14:paraId="44F18DEE" w14:textId="77777777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  <w:r w:rsidRPr="004E29D3">
        <w:rPr>
          <w:rFonts w:ascii="Times New Roman" w:hAnsi="Times New Roman" w:cs="Times New Roman"/>
          <w:noProof/>
        </w:rPr>
        <w:t xml:space="preserve">Rognidan and Vikriti Vigyan Dept. arranged a Guest lecture under UG Webinar series on 29th July 2025. Second year students attended the webinar. Dr Helen G Monica, Assistant Professor, welcomed the guest speaker and coordinated the Session. Dr Vishnu C.P delivered a guest lecture on "Ashta Sthana Pariksha - An Overview". Dr. Hrishita Dahilekar Professor &amp; HOD, expressed the vote of thanks </w:t>
      </w:r>
    </w:p>
    <w:p w14:paraId="7F533B90" w14:textId="77777777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0685883E" w14:textId="73F294B7" w:rsidR="004E29D3" w:rsidRPr="005268C8" w:rsidRDefault="00197F6A" w:rsidP="00F96D69">
      <w:pPr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  <w:br w:type="page"/>
      </w:r>
      <w:bookmarkStart w:id="0" w:name="_GoBack"/>
      <w:bookmarkEnd w:id="0"/>
      <w:r w:rsidR="005268C8" w:rsidRPr="005268C8">
        <w:rPr>
          <w:rFonts w:ascii="Times New Roman" w:hAnsi="Times New Roman" w:cs="Times New Roman"/>
          <w:b/>
          <w:bCs/>
          <w:noProof/>
          <w:color w:val="EE0000"/>
          <w:sz w:val="32"/>
          <w:szCs w:val="32"/>
          <w:u w:val="single"/>
        </w:rPr>
        <w:lastRenderedPageBreak/>
        <w:t>SROTAS-CONTEMPORARY VIEW</w:t>
      </w:r>
    </w:p>
    <w:p w14:paraId="4008BE53" w14:textId="0B2D0419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  <w:r w:rsidRPr="004E29D3">
        <w:rPr>
          <w:rFonts w:ascii="Times New Roman" w:hAnsi="Times New Roman" w:cs="Times New Roman"/>
          <w:noProof/>
        </w:rPr>
        <w:t>Rognidan and Vikriti Vigyan Dept. arranged a Guest lecture under PG Webinar series on 12th August 2025. All PG students attended the webinar. Dr Helen G Monica, Assistant Professor, welcomed the guest speaker and coordinated the Session. Dr Prashanth Jain delivered a guest lecture on Srotas-contemporary view. Dr. Hrishita Dahilekar Professor &amp; HOD, expressed the vote of thanks.</w:t>
      </w:r>
      <w:r>
        <w:rPr>
          <w:rFonts w:ascii="Times New Roman" w:hAnsi="Times New Roman" w:cs="Times New Roman"/>
          <w:noProof/>
        </w:rPr>
        <w:t xml:space="preserve"> </w:t>
      </w:r>
      <w:r w:rsidRPr="004E29D3">
        <w:rPr>
          <w:rFonts w:ascii="Times New Roman" w:hAnsi="Times New Roman" w:cs="Times New Roman"/>
          <w:noProof/>
        </w:rPr>
        <w:t>Department of Rognidana, is thankful to the Guest speaker Dr Prashanth Jain for accepting the invitation &amp; delivering the informative lecture</w:t>
      </w:r>
    </w:p>
    <w:p w14:paraId="6230CCA4" w14:textId="77777777" w:rsidR="00197F6A" w:rsidRPr="00E23C87" w:rsidRDefault="00197F6A" w:rsidP="00197F6A">
      <w:pPr>
        <w:jc w:val="both"/>
        <w:rPr>
          <w:rFonts w:ascii="Times New Roman" w:hAnsi="Times New Roman" w:cs="Times New Roman"/>
          <w:b/>
          <w:color w:val="EE0000"/>
          <w:sz w:val="40"/>
          <w:szCs w:val="40"/>
          <w:u w:val="single"/>
          <w:lang w:val="en-US"/>
        </w:rPr>
      </w:pPr>
      <w:r w:rsidRPr="00E23C87">
        <w:rPr>
          <w:rFonts w:ascii="Times New Roman" w:hAnsi="Times New Roman" w:cs="Times New Roman"/>
          <w:b/>
          <w:color w:val="EE0000"/>
          <w:sz w:val="40"/>
          <w:szCs w:val="40"/>
          <w:u w:val="single"/>
          <w:lang w:val="en-US"/>
        </w:rPr>
        <w:t>National Seminar "SUSANDNYA 3.0"</w:t>
      </w:r>
    </w:p>
    <w:p w14:paraId="0527A046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The two-day National Seminar "SUSANDNYA 3.0" was organized by the Department of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Shalakya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Tantra,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Parul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Institut</w:t>
      </w:r>
      <w:r>
        <w:rPr>
          <w:rFonts w:ascii="Times New Roman" w:hAnsi="Times New Roman" w:cs="Times New Roman"/>
          <w:bCs/>
          <w:lang w:val="en-US"/>
        </w:rPr>
        <w:t xml:space="preserve">e </w:t>
      </w:r>
      <w:proofErr w:type="gramStart"/>
      <w:r>
        <w:rPr>
          <w:rFonts w:ascii="Times New Roman" w:hAnsi="Times New Roman" w:cs="Times New Roman"/>
          <w:bCs/>
          <w:lang w:val="en-US"/>
        </w:rPr>
        <w:t>O</w:t>
      </w:r>
      <w:r w:rsidRPr="00942276">
        <w:rPr>
          <w:rFonts w:ascii="Times New Roman" w:hAnsi="Times New Roman" w:cs="Times New Roman"/>
          <w:bCs/>
          <w:lang w:val="en-US"/>
        </w:rPr>
        <w:t>f</w:t>
      </w:r>
      <w:proofErr w:type="gramEnd"/>
      <w:r w:rsidRPr="00942276">
        <w:rPr>
          <w:rFonts w:ascii="Times New Roman" w:hAnsi="Times New Roman" w:cs="Times New Roman"/>
          <w:bCs/>
          <w:lang w:val="en-US"/>
        </w:rPr>
        <w:t xml:space="preserve"> Ayurved</w:t>
      </w:r>
      <w:r>
        <w:rPr>
          <w:rFonts w:ascii="Times New Roman" w:hAnsi="Times New Roman" w:cs="Times New Roman"/>
          <w:bCs/>
          <w:lang w:val="en-US"/>
        </w:rPr>
        <w:t>a</w:t>
      </w:r>
      <w:r w:rsidRPr="00942276">
        <w:rPr>
          <w:rFonts w:ascii="Times New Roman" w:hAnsi="Times New Roman" w:cs="Times New Roman"/>
          <w:bCs/>
          <w:lang w:val="en-US"/>
        </w:rPr>
        <w:t xml:space="preserve">, on 22nd and 23rd September 2025. The event was conducted in association with KLE University, D. Y.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Patil</w:t>
      </w:r>
      <w:proofErr w:type="spellEnd"/>
      <w:r>
        <w:rPr>
          <w:rFonts w:ascii="Times New Roman" w:hAnsi="Times New Roman" w:cs="Times New Roman"/>
          <w:bCs/>
          <w:lang w:val="en-US"/>
        </w:rPr>
        <w:t xml:space="preserve"> </w:t>
      </w:r>
      <w:r w:rsidRPr="00942276">
        <w:rPr>
          <w:rFonts w:ascii="Times New Roman" w:hAnsi="Times New Roman" w:cs="Times New Roman"/>
          <w:bCs/>
          <w:lang w:val="en-US"/>
        </w:rPr>
        <w:t xml:space="preserve">University, and MUHS Nashik. The seminar aimed to bridge traditional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Ayurvedic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wisdom and modern ENT science, emphasizing the theme of Deafness Awareness and Prevention. The program commenced with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Dhanwantari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Stuti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rendered by postgraduate scholars, followed by the welcome address by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Manjiri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Keskar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. The Chief Guest, Dr. Narayanan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Namboothiri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, CEO &amp; Chief Physician,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Sreedhareeyam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Ayurvedic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Eye Hospital &amp; Research Centre, Kerala, inaugurated the seminar and addressed the gathering. The Guest of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Honour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, Prof.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Milind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Nikumbh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, Pro-Vice Chancellor, MUHS Nashik, shared his valuable insights. Presidential remarks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weredelivered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by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Komal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Patel, Vice-President,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Parul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University &amp; Dr. Hemant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Toshikhane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, Dean, Faculty of Ayurveda,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Parul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University. The session concluded with the Vote of Thanks by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Bhagavan.G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>. Kulkarni</w:t>
      </w:r>
    </w:p>
    <w:p w14:paraId="5C3C5819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SCIENTIFIC SESSION DAY-1 AFTERNOON</w:t>
      </w:r>
    </w:p>
    <w:p w14:paraId="120C998A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The first scientific session was chaired by Dr. B. G. Kulkarni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942276">
        <w:rPr>
          <w:rFonts w:ascii="Times New Roman" w:hAnsi="Times New Roman" w:cs="Times New Roman"/>
          <w:bCs/>
          <w:lang w:val="en-US"/>
        </w:rPr>
        <w:t>Presentations included:</w:t>
      </w:r>
    </w:p>
    <w:p w14:paraId="086B108A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1. Dr. R. B.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Bhesaniya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- "Deafness Awareness - The Need of the Hour"</w:t>
      </w:r>
    </w:p>
    <w:p w14:paraId="0E66239A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proofErr w:type="gramStart"/>
      <w:r w:rsidRPr="00942276">
        <w:rPr>
          <w:rFonts w:ascii="Times New Roman" w:hAnsi="Times New Roman" w:cs="Times New Roman"/>
          <w:bCs/>
          <w:lang w:val="en-US"/>
        </w:rPr>
        <w:t>2 .</w:t>
      </w:r>
      <w:proofErr w:type="gramEnd"/>
      <w:r w:rsidRPr="00942276">
        <w:rPr>
          <w:rFonts w:ascii="Times New Roman" w:hAnsi="Times New Roman" w:cs="Times New Roman"/>
          <w:bCs/>
          <w:lang w:val="en-US"/>
        </w:rPr>
        <w:t xml:space="preserve">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Kayedjohar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 w:rsidRPr="00942276">
        <w:rPr>
          <w:rFonts w:ascii="Times New Roman" w:hAnsi="Times New Roman" w:cs="Times New Roman"/>
          <w:bCs/>
          <w:lang w:val="en-US"/>
        </w:rPr>
        <w:t>K .</w:t>
      </w:r>
      <w:proofErr w:type="gram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Rathwala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- "Deafness Awareness". |</w:t>
      </w:r>
    </w:p>
    <w:p w14:paraId="7F707786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3. Dr. Dr. Narayanan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Namboothiri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- "success stories in eye care through Ayurveda".</w:t>
      </w:r>
    </w:p>
    <w:p w14:paraId="18A652CF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SCIENTIFIC SESSION DAY - 2 (ONLINE)</w:t>
      </w:r>
    </w:p>
    <w:p w14:paraId="3FC37DE1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The second day featured an online national-level scientific deliberation chaired by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Manjusha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Rajagopala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>.</w:t>
      </w:r>
    </w:p>
    <w:p w14:paraId="49C100CC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Speakers included:</w:t>
      </w:r>
    </w:p>
    <w:p w14:paraId="0C4866B5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1. Dr. Savita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Angadi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- "Allergic Rhinitis - A n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Ayurvedic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Perspective"</w:t>
      </w:r>
    </w:p>
    <w:p w14:paraId="5098E400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2.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Sangeeta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Salvi - "An Integrative Approach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t o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Deafness"</w:t>
      </w:r>
    </w:p>
    <w:p w14:paraId="146FC153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proofErr w:type="gramStart"/>
      <w:r w:rsidRPr="00942276">
        <w:rPr>
          <w:rFonts w:ascii="Times New Roman" w:hAnsi="Times New Roman" w:cs="Times New Roman"/>
          <w:bCs/>
          <w:lang w:val="en-US"/>
        </w:rPr>
        <w:t>3 .</w:t>
      </w:r>
      <w:proofErr w:type="gramEnd"/>
      <w:r w:rsidRPr="00942276">
        <w:rPr>
          <w:rFonts w:ascii="Times New Roman" w:hAnsi="Times New Roman" w:cs="Times New Roman"/>
          <w:bCs/>
          <w:lang w:val="en-US"/>
        </w:rPr>
        <w:t xml:space="preserve"> Dr.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Kavita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Thorat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- "National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Programme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for Control of Preventable Deafness - </w:t>
      </w:r>
      <w:proofErr w:type="gramStart"/>
      <w:r w:rsidRPr="00942276">
        <w:rPr>
          <w:rFonts w:ascii="Times New Roman" w:hAnsi="Times New Roman" w:cs="Times New Roman"/>
          <w:bCs/>
          <w:lang w:val="en-US"/>
        </w:rPr>
        <w:t>A</w:t>
      </w:r>
      <w:proofErr w:type="gramEnd"/>
      <w:r w:rsidRPr="00942276">
        <w:rPr>
          <w:rFonts w:ascii="Times New Roman" w:hAnsi="Times New Roman" w:cs="Times New Roman"/>
          <w:bCs/>
          <w:lang w:val="en-US"/>
        </w:rPr>
        <w:t xml:space="preserve"> n Introduction".</w:t>
      </w:r>
    </w:p>
    <w:p w14:paraId="1E584128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3AC85141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PAPER PRESENTATION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SESSIONThe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seminar witnessed enthusiastic participation from across the nation.</w:t>
      </w:r>
    </w:p>
    <w:p w14:paraId="31E20D85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lastRenderedPageBreak/>
        <w:t>* Total Registrations: 198 + All 3rd Professional BAMS Students.</w:t>
      </w:r>
    </w:p>
    <w:p w14:paraId="482D782A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* Offline Presentations (Inside University): 30</w:t>
      </w:r>
    </w:p>
    <w:p w14:paraId="1367BCBA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* Online Presentations (Outside University): 46</w:t>
      </w:r>
    </w:p>
    <w:p w14:paraId="0DBFDA67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* Total Presentations: 76</w:t>
      </w:r>
    </w:p>
    <w:p w14:paraId="142A690D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Themes covered included:</w:t>
      </w:r>
    </w:p>
    <w:p w14:paraId="3A0CE413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- Preventive healthcare through Ayurveda</w:t>
      </w:r>
    </w:p>
    <w:p w14:paraId="1B968A44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- Clinical efficacy of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Ayurvedic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formulations</w:t>
      </w:r>
    </w:p>
    <w:p w14:paraId="7943129D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- Role of Ayurveda in hearing loss</w:t>
      </w:r>
    </w:p>
    <w:p w14:paraId="1D2E0EEB" w14:textId="77777777" w:rsidR="00197F6A" w:rsidRPr="00942276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>- Comparative approaches in SNHL management</w:t>
      </w:r>
    </w:p>
    <w:p w14:paraId="5902F9AA" w14:textId="20CD0112" w:rsidR="00197F6A" w:rsidRDefault="00197F6A" w:rsidP="00197F6A">
      <w:pPr>
        <w:jc w:val="both"/>
        <w:rPr>
          <w:rFonts w:ascii="Times New Roman" w:hAnsi="Times New Roman" w:cs="Times New Roman"/>
          <w:bCs/>
          <w:lang w:val="en-US"/>
        </w:rPr>
      </w:pPr>
      <w:r w:rsidRPr="00942276">
        <w:rPr>
          <w:rFonts w:ascii="Times New Roman" w:hAnsi="Times New Roman" w:cs="Times New Roman"/>
          <w:bCs/>
          <w:lang w:val="en-US"/>
        </w:rPr>
        <w:t xml:space="preserve">-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Rasayana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42276">
        <w:rPr>
          <w:rFonts w:ascii="Times New Roman" w:hAnsi="Times New Roman" w:cs="Times New Roman"/>
          <w:bCs/>
          <w:lang w:val="en-US"/>
        </w:rPr>
        <w:t>Chikitsa</w:t>
      </w:r>
      <w:proofErr w:type="spellEnd"/>
      <w:r w:rsidRPr="00942276">
        <w:rPr>
          <w:rFonts w:ascii="Times New Roman" w:hAnsi="Times New Roman" w:cs="Times New Roman"/>
          <w:bCs/>
          <w:lang w:val="en-US"/>
        </w:rPr>
        <w:t xml:space="preserve"> and rejuvenation therapies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449"/>
      </w:tblGrid>
      <w:tr w:rsidR="00197F6A" w14:paraId="451FC5E9" w14:textId="77777777" w:rsidTr="00197F6A">
        <w:tc>
          <w:tcPr>
            <w:tcW w:w="4621" w:type="dxa"/>
          </w:tcPr>
          <w:p w14:paraId="72D3FDC8" w14:textId="2A8D4BB9" w:rsidR="00197F6A" w:rsidRDefault="00197F6A" w:rsidP="00197F6A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en-IN" w:bidi="sa-IN"/>
              </w:rPr>
              <w:drawing>
                <wp:anchor distT="0" distB="0" distL="114300" distR="114300" simplePos="0" relativeHeight="251660288" behindDoc="0" locked="0" layoutInCell="1" allowOverlap="1" wp14:anchorId="099ECD08" wp14:editId="4A778D5A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83820</wp:posOffset>
                  </wp:positionV>
                  <wp:extent cx="3295650" cy="2557145"/>
                  <wp:effectExtent l="0" t="0" r="0" b="0"/>
                  <wp:wrapSquare wrapText="bothSides"/>
                  <wp:docPr id="1973722605" name="Picture 1" descr="D:\Monthly report june-Nov 2025\New folder\September\WhatsApp Image 2025-11-26 at 11.12.0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:\Monthly report june-Nov 2025\New folder\September\WhatsApp Image 2025-11-26 at 11.12.02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9BBCFCD" w14:textId="73AEDA8A" w:rsidR="00197F6A" w:rsidRDefault="00197F6A" w:rsidP="00197F6A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en-IN" w:bidi="sa-IN"/>
              </w:rPr>
              <w:drawing>
                <wp:anchor distT="0" distB="0" distL="114300" distR="114300" simplePos="0" relativeHeight="251662336" behindDoc="0" locked="0" layoutInCell="1" allowOverlap="1" wp14:anchorId="1602D985" wp14:editId="5B0A7E88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83820</wp:posOffset>
                  </wp:positionV>
                  <wp:extent cx="3042920" cy="2552700"/>
                  <wp:effectExtent l="0" t="0" r="5080" b="0"/>
                  <wp:wrapSquare wrapText="bothSides"/>
                  <wp:docPr id="2133944439" name="Picture 1" descr="D:\Monthly report june-Nov 2025\New folder\September\WhatsApp Image 2025-11-26 at 11.12.02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Monthly report june-Nov 2025\New folder\September\WhatsApp Image 2025-11-26 at 11.12.02 AM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EFC9FF" w14:textId="77777777" w:rsidR="00197F6A" w:rsidRDefault="00197F6A" w:rsidP="00197F6A">
      <w:pPr>
        <w:jc w:val="both"/>
        <w:rPr>
          <w:rFonts w:ascii="Times New Roman" w:hAnsi="Times New Roman" w:cs="Times New Roman"/>
          <w:noProof/>
        </w:rPr>
      </w:pPr>
    </w:p>
    <w:p w14:paraId="3742FB6B" w14:textId="7283C216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0F6E9FBC" w14:textId="601B7C86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6062D22A" w14:textId="77777777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40957953" w14:textId="3BF30F6C" w:rsidR="004E29D3" w:rsidRDefault="004E29D3" w:rsidP="004E29D3">
      <w:pPr>
        <w:jc w:val="both"/>
        <w:rPr>
          <w:rFonts w:ascii="Times New Roman" w:hAnsi="Times New Roman" w:cs="Times New Roman"/>
          <w:noProof/>
        </w:rPr>
      </w:pPr>
    </w:p>
    <w:p w14:paraId="1BC3EF26" w14:textId="77777777" w:rsidR="00C644A9" w:rsidRDefault="00C644A9" w:rsidP="004E29D3">
      <w:pPr>
        <w:jc w:val="both"/>
        <w:rPr>
          <w:rFonts w:ascii="Times New Roman" w:hAnsi="Times New Roman" w:cs="Times New Roman"/>
          <w:noProof/>
        </w:rPr>
      </w:pPr>
    </w:p>
    <w:p w14:paraId="7169EFB0" w14:textId="77777777" w:rsidR="00C644A9" w:rsidRPr="00044473" w:rsidRDefault="00C644A9" w:rsidP="004E29D3">
      <w:pPr>
        <w:jc w:val="both"/>
        <w:rPr>
          <w:rFonts w:ascii="Times New Roman" w:hAnsi="Times New Roman" w:cs="Times New Roman"/>
          <w:noProof/>
        </w:rPr>
      </w:pPr>
    </w:p>
    <w:sectPr w:rsidR="00C644A9" w:rsidRPr="000444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5E4"/>
    <w:rsid w:val="00044473"/>
    <w:rsid w:val="00083AF5"/>
    <w:rsid w:val="00160A15"/>
    <w:rsid w:val="00197F6A"/>
    <w:rsid w:val="001C36AB"/>
    <w:rsid w:val="002F5EE5"/>
    <w:rsid w:val="00461D9D"/>
    <w:rsid w:val="004E29D3"/>
    <w:rsid w:val="005268C8"/>
    <w:rsid w:val="0071798B"/>
    <w:rsid w:val="008260D8"/>
    <w:rsid w:val="00920BC1"/>
    <w:rsid w:val="00C400D4"/>
    <w:rsid w:val="00C644A9"/>
    <w:rsid w:val="00DF15E4"/>
    <w:rsid w:val="00F70769"/>
    <w:rsid w:val="00F9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5EE1"/>
  <w15:chartTrackingRefBased/>
  <w15:docId w15:val="{C759E172-D938-4490-9FB0-DC012CA1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A15"/>
  </w:style>
  <w:style w:type="paragraph" w:styleId="Heading1">
    <w:name w:val="heading 1"/>
    <w:basedOn w:val="Normal"/>
    <w:next w:val="Normal"/>
    <w:link w:val="Heading1Char"/>
    <w:uiPriority w:val="9"/>
    <w:qFormat/>
    <w:rsid w:val="00DF15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5E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5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5E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5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5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5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5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5E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5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5E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5E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5E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5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5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5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5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5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5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15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15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5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5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5E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5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5E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5E4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52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Sambu Surendran</dc:creator>
  <cp:keywords/>
  <dc:description/>
  <cp:lastModifiedBy>Dr. AMIT JANARDAN UPASANI</cp:lastModifiedBy>
  <cp:revision>10</cp:revision>
  <dcterms:created xsi:type="dcterms:W3CDTF">2026-01-28T09:51:00Z</dcterms:created>
  <dcterms:modified xsi:type="dcterms:W3CDTF">2026-03-16T09:20:00Z</dcterms:modified>
</cp:coreProperties>
</file>